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План 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работы городского методического объединения преподавателей ДМШ и ДШИ города Перми</w:t>
      </w:r>
    </w:p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8"/>
        </w:rPr>
        <w:t xml:space="preserve"> п</w:t>
      </w:r>
      <w:r>
        <w:rPr>
          <w:rFonts w:ascii="Times New Roman" w:hAnsi="Times New Roman"/>
          <w:b w:val="1"/>
          <w:sz w:val="28"/>
        </w:rPr>
        <w:t>о классу фортепиано на 2026-2027</w:t>
      </w:r>
      <w:r>
        <w:rPr>
          <w:rFonts w:ascii="Times New Roman" w:hAnsi="Times New Roman"/>
          <w:b w:val="1"/>
          <w:sz w:val="28"/>
        </w:rPr>
        <w:t xml:space="preserve"> учебный  год</w:t>
      </w:r>
    </w:p>
    <w:p w14:paraId="04000000">
      <w:pPr>
        <w:rPr>
          <w:rFonts w:ascii="Times New Roman" w:hAnsi="Times New Roman"/>
          <w:sz w:val="24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5"/>
        <w:gridCol w:w="4962"/>
        <w:gridCol w:w="2409"/>
        <w:gridCol w:w="1701"/>
        <w:gridCol w:w="1985"/>
        <w:gridCol w:w="2977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widowControl w:val="1"/>
              <w:spacing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Название мероприятия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widowControl w:val="1"/>
              <w:spacing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Место проведения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widowControl w:val="1"/>
              <w:spacing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Сроки проведения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widowControl w:val="1"/>
              <w:spacing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Ответственный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widowControl w:val="1"/>
              <w:spacing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Примечание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Организационная деятельность</w:t>
            </w:r>
          </w:p>
          <w:p w14:paraId="0D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(заседания секций)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ДМШ №3 «Доминанта» </w:t>
            </w:r>
          </w:p>
          <w:p w14:paraId="0F000000">
            <w:pPr>
              <w:pStyle w:val="Style_2"/>
              <w:rPr>
                <w:rFonts w:ascii="Times New Roman" w:hAnsi="Times New Roman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pStyle w:val="Style_2"/>
              <w:rPr>
                <w:rFonts w:ascii="Times New Roman" w:hAnsi="Times New Roman"/>
              </w:rPr>
            </w:pPr>
          </w:p>
          <w:p w14:paraId="11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02.04.2027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Посох Л.Н.</w:t>
            </w:r>
          </w:p>
          <w:p w14:paraId="13000000">
            <w:pPr>
              <w:pStyle w:val="Style_2"/>
              <w:rPr>
                <w:rFonts w:ascii="Times New Roman" w:hAnsi="Times New Roman"/>
              </w:rPr>
            </w:pPr>
          </w:p>
          <w:p w14:paraId="14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2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Зав. фортепианных отделений ДМШ и ДШИ 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.П</w:t>
            </w:r>
            <w:r>
              <w:rPr>
                <w:rFonts w:ascii="Times New Roman" w:hAnsi="Times New Roman"/>
              </w:rPr>
              <w:t>ерми</w:t>
            </w:r>
          </w:p>
        </w:tc>
      </w:tr>
    </w:tbl>
    <w:p w14:paraId="16000000">
      <w:pPr>
        <w:widowControl w:val="1"/>
        <w:spacing w:line="240" w:lineRule="auto"/>
        <w:ind/>
        <w:rPr>
          <w:rFonts w:ascii="Times New Roman" w:hAnsi="Times New Roman"/>
          <w:b w:val="1"/>
        </w:rPr>
      </w:pPr>
    </w:p>
    <w:p w14:paraId="17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Методическая деятельность</w:t>
      </w:r>
    </w:p>
    <w:p w14:paraId="18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</w:rPr>
      </w:pPr>
    </w:p>
    <w:p w14:paraId="19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59"/>
        <w:gridCol w:w="4959"/>
        <w:gridCol w:w="2374"/>
        <w:gridCol w:w="1812"/>
        <w:gridCol w:w="1955"/>
        <w:gridCol w:w="3027"/>
      </w:tblGrid>
      <w:tr>
        <w:trPr>
          <w:trHeight w:hRule="atLeast" w:val="2056"/>
        </w:trPr>
        <w:tc>
          <w:tcPr>
            <w:tcW w:type="dxa" w:w="6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4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Единый методический день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ДМШ №3 «Доминанта» </w:t>
            </w:r>
          </w:p>
          <w:p w14:paraId="1D000000">
            <w:pPr>
              <w:pStyle w:val="Style_2"/>
              <w:rPr>
                <w:rFonts w:ascii="Times New Roman" w:hAnsi="Times New Roman"/>
              </w:rPr>
            </w:pPr>
          </w:p>
          <w:p w14:paraId="1E000000">
            <w:pPr>
              <w:pStyle w:val="Style_2"/>
              <w:rPr>
                <w:rFonts w:ascii="Times New Roman" w:hAnsi="Times New Roman"/>
              </w:rPr>
            </w:pPr>
          </w:p>
          <w:p w14:paraId="1F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widowControl w:val="1"/>
              <w:spacing w:line="240" w:lineRule="auto"/>
              <w:ind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.10.202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Посох Л.Н.</w:t>
            </w:r>
          </w:p>
          <w:p w14:paraId="22000000">
            <w:pPr>
              <w:pStyle w:val="Style_2"/>
              <w:rPr>
                <w:rFonts w:ascii="Times New Roman" w:hAnsi="Times New Roman"/>
              </w:rPr>
            </w:pPr>
          </w:p>
          <w:p w14:paraId="23000000">
            <w:pPr>
              <w:pStyle w:val="Style_2"/>
              <w:rPr>
                <w:rFonts w:ascii="Times New Roman" w:hAnsi="Times New Roman"/>
              </w:rPr>
            </w:pPr>
          </w:p>
          <w:p w14:paraId="24000000">
            <w:pPr>
              <w:pStyle w:val="Style_2"/>
              <w:rPr>
                <w:rFonts w:ascii="Times New Roman" w:hAnsi="Times New Roman"/>
              </w:rPr>
            </w:pPr>
          </w:p>
          <w:p w14:paraId="25000000">
            <w:pPr>
              <w:pStyle w:val="Style_2"/>
              <w:rPr>
                <w:rFonts w:ascii="Times New Roman" w:hAnsi="Times New Roman"/>
              </w:rPr>
            </w:pPr>
          </w:p>
          <w:p w14:paraId="2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0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ЕМД в ДМШ №3 «Доминанта» совмещается с Творческой школой. Слушатели: </w:t>
            </w:r>
            <w:r>
              <w:rPr>
                <w:rFonts w:ascii="Times New Roman" w:hAnsi="Times New Roman"/>
              </w:rPr>
              <w:t xml:space="preserve">                    Д</w:t>
            </w:r>
            <w:r>
              <w:rPr>
                <w:rFonts w:ascii="Times New Roman" w:hAnsi="Times New Roman"/>
              </w:rPr>
              <w:t xml:space="preserve">МШ 1им.А.И.Хачатуряна,                           ДМШ </w:t>
            </w:r>
            <w:r>
              <w:rPr>
                <w:rFonts w:ascii="Times New Roman" w:hAnsi="Times New Roman"/>
              </w:rPr>
              <w:t>им.Е.Крылатова</w:t>
            </w:r>
            <w:r>
              <w:rPr>
                <w:rFonts w:ascii="Times New Roman" w:hAnsi="Times New Roman"/>
              </w:rPr>
              <w:t>,  ДМШ №5 «Созвучие»,    ХКМ                          ДШИ№11 «Открытие»   ДШИ №14 «Грани»</w:t>
            </w:r>
          </w:p>
        </w:tc>
      </w:tr>
      <w:tr>
        <w:trPr>
          <w:trHeight w:hRule="atLeast" w:val="1263"/>
        </w:trPr>
        <w:tc>
          <w:tcPr>
            <w:tcW w:type="dxa" w:w="6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ДШИ №9</w:t>
            </w:r>
          </w:p>
        </w:tc>
        <w:tc>
          <w:tcPr>
            <w:tcW w:type="dxa" w:w="1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10.02.2027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>
              <w:rPr>
                <w:rFonts w:ascii="Times New Roman" w:hAnsi="Times New Roman"/>
              </w:rPr>
              <w:t>.к</w:t>
            </w:r>
            <w:r>
              <w:rPr>
                <w:rFonts w:ascii="Times New Roman" w:hAnsi="Times New Roman"/>
              </w:rPr>
              <w:t>омитет</w:t>
            </w:r>
          </w:p>
        </w:tc>
        <w:tc>
          <w:tcPr>
            <w:tcW w:type="dxa" w:w="30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Тема: « Основные аспекты в работе с учащимися по дополнительным предпрофессиональным программам в ДМШ и ДШИ»</w:t>
            </w:r>
          </w:p>
        </w:tc>
      </w:tr>
      <w:tr>
        <w:trPr>
          <w:trHeight w:hRule="atLeast" w:val="1263"/>
        </w:trPr>
        <w:tc>
          <w:tcPr>
            <w:tcW w:type="dxa" w:w="6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</w:t>
            </w:r>
            <w:r>
              <w:rPr>
                <w:rFonts w:ascii="Times New Roman" w:hAnsi="Times New Roman"/>
              </w:rPr>
              <w:t xml:space="preserve"> 8 «РОНДО»</w:t>
            </w:r>
            <w:r>
              <w:rPr>
                <w:rFonts w:ascii="Times New Roman" w:hAnsi="Times New Roman"/>
              </w:rPr>
              <w:t xml:space="preserve">        </w:t>
            </w:r>
          </w:p>
          <w:p w14:paraId="2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  <w:r>
              <w:rPr>
                <w:rFonts w:ascii="Times New Roman" w:hAnsi="Times New Roman"/>
              </w:rPr>
              <w:t>.03.202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Малыгина О.А.</w:t>
            </w:r>
          </w:p>
          <w:p w14:paraId="30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0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ДМШ №4 «Кварта»,     ДМШ№8 «РОНДО»,        ДШИ №9,                  </w:t>
            </w:r>
            <w:r>
              <w:rPr>
                <w:rFonts w:ascii="Times New Roman" w:hAnsi="Times New Roman"/>
              </w:rPr>
              <w:t>ДШИ№15 «</w:t>
            </w:r>
            <w:r>
              <w:rPr>
                <w:rFonts w:ascii="Times New Roman" w:hAnsi="Times New Roman"/>
              </w:rPr>
              <w:t>АРТика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  </w:t>
            </w:r>
          </w:p>
        </w:tc>
      </w:tr>
      <w:tr>
        <w:trPr>
          <w:trHeight w:hRule="atLeast" w:val="1355"/>
        </w:trPr>
        <w:tc>
          <w:tcPr>
            <w:tcW w:type="dxa" w:w="6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pStyle w:val="Style_2"/>
              <w:rPr>
                <w:rFonts w:ascii="Times New Roman" w:hAnsi="Times New Roman"/>
              </w:rPr>
            </w:pPr>
          </w:p>
          <w:p w14:paraId="33000000">
            <w:pPr>
              <w:pStyle w:val="Style_2"/>
              <w:rPr>
                <w:rFonts w:ascii="Times New Roman" w:hAnsi="Times New Roman"/>
              </w:rPr>
            </w:pPr>
          </w:p>
          <w:p w14:paraId="34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</w:t>
            </w:r>
            <w:r>
              <w:rPr>
                <w:rFonts w:ascii="Times New Roman" w:hAnsi="Times New Roman"/>
              </w:rPr>
              <w:t>6 «Классика»</w:t>
            </w:r>
            <w:r>
              <w:rPr>
                <w:rFonts w:ascii="Times New Roman" w:hAnsi="Times New Roman"/>
              </w:rPr>
              <w:t xml:space="preserve">       </w:t>
            </w:r>
          </w:p>
          <w:p w14:paraId="35000000">
            <w:pPr>
              <w:pStyle w:val="Style_2"/>
              <w:rPr>
                <w:rFonts w:ascii="Times New Roman" w:hAnsi="Times New Roman"/>
              </w:rPr>
            </w:pPr>
          </w:p>
          <w:p w14:paraId="3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  <w:p w14:paraId="38000000">
            <w:pPr>
              <w:widowControl w:val="1"/>
              <w:spacing w:line="240" w:lineRule="auto"/>
              <w:ind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.06.202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pStyle w:val="Style_2"/>
              <w:rPr>
                <w:rFonts w:ascii="Times New Roman" w:hAnsi="Times New Roman"/>
              </w:rPr>
            </w:pPr>
          </w:p>
          <w:p w14:paraId="3A000000">
            <w:pPr>
              <w:pStyle w:val="Style_2"/>
              <w:rPr>
                <w:rFonts w:ascii="Times New Roman" w:hAnsi="Times New Roman"/>
              </w:rPr>
            </w:pPr>
          </w:p>
          <w:p w14:paraId="3B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Чепчугова</w:t>
            </w:r>
            <w:r>
              <w:rPr>
                <w:rFonts w:ascii="Times New Roman" w:hAnsi="Times New Roman"/>
              </w:rPr>
              <w:t xml:space="preserve"> Е.А.</w:t>
            </w:r>
          </w:p>
          <w:p w14:paraId="3C000000">
            <w:pPr>
              <w:pStyle w:val="Style_2"/>
              <w:rPr>
                <w:rFonts w:ascii="Times New Roman" w:hAnsi="Times New Roman"/>
              </w:rPr>
            </w:pPr>
          </w:p>
          <w:p w14:paraId="3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0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ДМШ№3 «Доминанта», ДМШ№6 «Классика»,       ДШИ №7,                  ДМШ№10 «Динамика», ДШИ </w:t>
            </w:r>
            <w:r>
              <w:rPr>
                <w:rFonts w:ascii="Times New Roman" w:hAnsi="Times New Roman"/>
              </w:rPr>
              <w:t>им.Д.Б.Кабалевского</w:t>
            </w:r>
          </w:p>
        </w:tc>
      </w:tr>
      <w:tr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4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Творческая лаборатория</w:t>
            </w:r>
            <w:r>
              <w:rPr>
                <w:rFonts w:ascii="Times New Roman" w:hAnsi="Times New Roman"/>
              </w:rPr>
              <w:t xml:space="preserve"> фортепианного мастерства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№3 «Доминанта»</w:t>
            </w:r>
          </w:p>
        </w:tc>
        <w:tc>
          <w:tcPr>
            <w:tcW w:type="dxa" w:w="1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pStyle w:val="Style_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5.10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</w:p>
          <w:p w14:paraId="43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Богаченко Л.В.</w:t>
            </w:r>
          </w:p>
          <w:p w14:paraId="45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Посох Л.Н.</w:t>
            </w:r>
          </w:p>
        </w:tc>
        <w:tc>
          <w:tcPr>
            <w:tcW w:type="dxa" w:w="30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4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Мастер-классы </w:t>
            </w:r>
            <w:r>
              <w:rPr>
                <w:rFonts w:ascii="Times New Roman" w:hAnsi="Times New Roman"/>
                <w:sz w:val="24"/>
              </w:rPr>
              <w:t>доцента ПГИК</w:t>
            </w:r>
          </w:p>
          <w:p w14:paraId="49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Мошкаровой</w:t>
            </w:r>
            <w:r>
              <w:rPr>
                <w:rFonts w:ascii="Times New Roman" w:hAnsi="Times New Roman"/>
                <w:sz w:val="24"/>
              </w:rPr>
              <w:t xml:space="preserve"> Н.С. с учащимися ДМШ и ДШИ </w:t>
            </w: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.П</w:t>
            </w:r>
            <w:r>
              <w:rPr>
                <w:rFonts w:ascii="Times New Roman" w:hAnsi="Times New Roman"/>
                <w:sz w:val="24"/>
              </w:rPr>
              <w:t>ерми</w:t>
            </w:r>
            <w:r>
              <w:rPr>
                <w:rFonts w:ascii="Times New Roman" w:hAnsi="Times New Roman"/>
                <w:sz w:val="24"/>
              </w:rPr>
              <w:t xml:space="preserve"> и Пермского края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«Путь пианиста: от теории к практике»</w:t>
            </w:r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№5 «Созвучие»</w:t>
            </w:r>
          </w:p>
        </w:tc>
        <w:tc>
          <w:tcPr>
            <w:tcW w:type="dxa" w:w="1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  <w:r>
              <w:rPr>
                <w:rFonts w:ascii="Times New Roman" w:hAnsi="Times New Roman"/>
              </w:rPr>
              <w:t>.11.2026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Мельникова Л.И.</w:t>
            </w:r>
          </w:p>
          <w:p w14:paraId="4D000000">
            <w:pPr>
              <w:pStyle w:val="Style_2"/>
              <w:rPr>
                <w:rFonts w:ascii="Times New Roman" w:hAnsi="Times New Roman"/>
              </w:rPr>
            </w:pPr>
          </w:p>
        </w:tc>
        <w:tc>
          <w:tcPr>
            <w:tcW w:type="dxa" w:w="30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4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Открытая городская консультация учащихся ДМШ и ДШИ</w:t>
            </w:r>
            <w:r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  <w:b w:val="1"/>
              </w:rPr>
              <w:t>Ступень к Парнасу»</w:t>
            </w:r>
          </w:p>
          <w:p w14:paraId="51000000">
            <w:pPr>
              <w:pStyle w:val="Style_2"/>
              <w:rPr>
                <w:rFonts w:ascii="Times New Roman" w:hAnsi="Times New Roman"/>
                <w:b w:val="1"/>
                <w:sz w:val="24"/>
              </w:rPr>
            </w:pPr>
            <w:bookmarkStart w:id="1" w:name="_GoBack"/>
            <w:bookmarkEnd w:id="1"/>
          </w:p>
        </w:tc>
        <w:tc>
          <w:tcPr>
            <w:tcW w:type="dxa" w:w="23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ПМК</w:t>
            </w:r>
          </w:p>
        </w:tc>
        <w:tc>
          <w:tcPr>
            <w:tcW w:type="dxa" w:w="1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08.11.</w:t>
            </w:r>
            <w:r>
              <w:rPr>
                <w:rFonts w:ascii="Times New Roman" w:hAnsi="Times New Roman"/>
              </w:rPr>
              <w:t xml:space="preserve"> 2026</w:t>
            </w:r>
          </w:p>
          <w:p w14:paraId="54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28.02.</w:t>
            </w: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type="dxa" w:w="1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Сереброва Е.Л.</w:t>
            </w:r>
          </w:p>
        </w:tc>
        <w:tc>
          <w:tcPr>
            <w:tcW w:type="dxa" w:w="30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</w:tbl>
    <w:p w14:paraId="57000000">
      <w:pPr>
        <w:pStyle w:val="Style_2"/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Концертно-конкурсная деятельность</w:t>
      </w:r>
    </w:p>
    <w:p w14:paraId="58000000">
      <w:pPr>
        <w:widowControl w:val="1"/>
        <w:spacing w:line="240" w:lineRule="auto"/>
        <w:ind/>
        <w:rPr>
          <w:rFonts w:ascii="Times New Roman" w:hAnsi="Times New Roman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34"/>
        <w:gridCol w:w="5083"/>
        <w:gridCol w:w="2195"/>
        <w:gridCol w:w="2361"/>
        <w:gridCol w:w="2409"/>
        <w:gridCol w:w="1921"/>
      </w:tblGrid>
      <w:t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Концерты цикла «</w:t>
            </w:r>
            <w:r>
              <w:rPr>
                <w:rFonts w:ascii="Times New Roman" w:hAnsi="Times New Roman"/>
                <w:b w:val="1"/>
              </w:rPr>
              <w:t>Дети-детям</w:t>
            </w:r>
            <w:r>
              <w:rPr>
                <w:rFonts w:ascii="Times New Roman" w:hAnsi="Times New Roman"/>
                <w:b w:val="1"/>
              </w:rPr>
              <w:t>».</w:t>
            </w:r>
          </w:p>
          <w:p w14:paraId="5B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Гимназия </w:t>
            </w:r>
            <w:r>
              <w:rPr>
                <w:rFonts w:ascii="Times New Roman" w:hAnsi="Times New Roman"/>
              </w:rPr>
              <w:t>им</w:t>
            </w:r>
            <w:r>
              <w:rPr>
                <w:rFonts w:ascii="Times New Roman" w:hAnsi="Times New Roman"/>
              </w:rPr>
              <w:t>.Д</w:t>
            </w:r>
            <w:r>
              <w:rPr>
                <w:rFonts w:ascii="Times New Roman" w:hAnsi="Times New Roman"/>
              </w:rPr>
              <w:t>ягилева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отдельному графику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Олонцева</w:t>
            </w:r>
            <w:r>
              <w:rPr>
                <w:rFonts w:ascii="Times New Roman" w:hAnsi="Times New Roman"/>
              </w:rPr>
              <w:t xml:space="preserve"> С.М.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Открытый к</w:t>
            </w:r>
            <w:r>
              <w:rPr>
                <w:rFonts w:ascii="Times New Roman" w:hAnsi="Times New Roman"/>
              </w:rPr>
              <w:t xml:space="preserve">раевой конкурс семейных ансамблей </w:t>
            </w:r>
            <w:r>
              <w:rPr>
                <w:rFonts w:ascii="Times New Roman" w:hAnsi="Times New Roman"/>
                <w:b w:val="1"/>
              </w:rPr>
              <w:t>«Музыка в вашем доме»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№6 «Классика»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21.11.2026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>
              <w:rPr>
                <w:rFonts w:ascii="Times New Roman" w:hAnsi="Times New Roman"/>
              </w:rPr>
              <w:t>.к</w:t>
            </w:r>
            <w:r>
              <w:rPr>
                <w:rFonts w:ascii="Times New Roman" w:hAnsi="Times New Roman"/>
              </w:rPr>
              <w:t>омитет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Открытый краевой</w:t>
            </w:r>
            <w:r>
              <w:rPr>
                <w:rFonts w:ascii="Times New Roman" w:hAnsi="Times New Roman"/>
              </w:rPr>
              <w:t xml:space="preserve"> конкурс </w:t>
            </w:r>
            <w:r>
              <w:rPr>
                <w:rFonts w:ascii="Times New Roman" w:hAnsi="Times New Roman"/>
              </w:rPr>
              <w:t xml:space="preserve">юных пианистов </w:t>
            </w:r>
            <w:r>
              <w:rPr>
                <w:rFonts w:ascii="Times New Roman" w:hAnsi="Times New Roman"/>
              </w:rPr>
              <w:t>"</w:t>
            </w:r>
            <w:r>
              <w:rPr>
                <w:rFonts w:ascii="Times New Roman" w:hAnsi="Times New Roman"/>
                <w:b w:val="1"/>
              </w:rPr>
              <w:t xml:space="preserve">Виртуозы </w:t>
            </w:r>
            <w:r>
              <w:rPr>
                <w:rFonts w:ascii="Times New Roman" w:hAnsi="Times New Roman"/>
                <w:b w:val="1"/>
                <w:lang w:val="en-US"/>
              </w:rPr>
              <w:t>XXI</w:t>
            </w:r>
            <w:r>
              <w:rPr>
                <w:rFonts w:ascii="Times New Roman" w:hAnsi="Times New Roman"/>
                <w:b w:val="1"/>
              </w:rPr>
              <w:t xml:space="preserve"> века"</w:t>
            </w:r>
          </w:p>
          <w:p w14:paraId="68000000">
            <w:pPr>
              <w:pStyle w:val="Style_2"/>
              <w:rPr>
                <w:rFonts w:ascii="Times New Roman" w:hAnsi="Times New Roman"/>
                <w:b w:val="1"/>
              </w:rPr>
            </w:pPr>
          </w:p>
          <w:p w14:paraId="69000000">
            <w:pPr>
              <w:widowControl w:val="1"/>
              <w:spacing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Гала-концерт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№5 «Созвучие»</w:t>
            </w:r>
          </w:p>
          <w:p w14:paraId="6B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Б-ка </w:t>
            </w:r>
            <w:r>
              <w:rPr>
                <w:rFonts w:ascii="Times New Roman" w:hAnsi="Times New Roman"/>
              </w:rPr>
              <w:t>им.А.С.Пушкина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05.12</w:t>
            </w:r>
            <w:r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</w:p>
          <w:p w14:paraId="6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  <w:p w14:paraId="6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09.12.2026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Мельникова Л.И.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Открытый городской конкурс «</w:t>
            </w:r>
            <w:r>
              <w:rPr>
                <w:rFonts w:ascii="Times New Roman" w:hAnsi="Times New Roman"/>
                <w:b w:val="1"/>
              </w:rPr>
              <w:t>Учитель-ученик: музыкальный диалог</w:t>
            </w:r>
            <w:r>
              <w:rPr>
                <w:rFonts w:ascii="Times New Roman" w:hAnsi="Times New Roman"/>
                <w:b w:val="1"/>
              </w:rPr>
              <w:t xml:space="preserve">» </w:t>
            </w:r>
          </w:p>
          <w:p w14:paraId="73000000">
            <w:pPr>
              <w:pStyle w:val="Style_2"/>
              <w:rPr>
                <w:rFonts w:ascii="Times New Roman" w:hAnsi="Times New Roman"/>
              </w:rPr>
            </w:pP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ДШИ </w:t>
            </w:r>
            <w:r>
              <w:rPr>
                <w:rFonts w:ascii="Times New Roman" w:hAnsi="Times New Roman"/>
              </w:rPr>
              <w:t>им.Д.Б.Кабалевского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06.12.2026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Витова Т.Е.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>
              <w:rPr>
                <w:rFonts w:ascii="Times New Roman" w:hAnsi="Times New Roman"/>
              </w:rPr>
              <w:t xml:space="preserve"> Открытый городской конкурс юных пианистов «</w:t>
            </w:r>
            <w:r>
              <w:rPr>
                <w:rFonts w:ascii="Times New Roman" w:hAnsi="Times New Roman"/>
                <w:b w:val="1"/>
              </w:rPr>
              <w:t>Фортепианная миниатюра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№4 «Кварта»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>
              <w:rPr>
                <w:rFonts w:ascii="Times New Roman" w:hAnsi="Times New Roman"/>
              </w:rPr>
              <w:t>.12.202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Селедкова Л.В.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I</w:t>
            </w:r>
            <w:r>
              <w:rPr>
                <w:rFonts w:ascii="Times New Roman" w:hAnsi="Times New Roman"/>
              </w:rPr>
              <w:t xml:space="preserve"> Открытый краев</w:t>
            </w:r>
            <w:r>
              <w:rPr>
                <w:rFonts w:ascii="Times New Roman" w:hAnsi="Times New Roman"/>
              </w:rPr>
              <w:t xml:space="preserve">ой конкурс </w:t>
            </w:r>
            <w:r>
              <w:rPr>
                <w:rFonts w:ascii="Times New Roman" w:hAnsi="Times New Roman"/>
                <w:b w:val="1"/>
              </w:rPr>
              <w:t>"Души прекрасные порывы"</w:t>
            </w:r>
          </w:p>
          <w:p w14:paraId="80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Гала - концерт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№3 «Доминанта»</w:t>
            </w:r>
          </w:p>
          <w:p w14:paraId="82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Б-ка </w:t>
            </w:r>
            <w:r>
              <w:rPr>
                <w:rFonts w:ascii="Times New Roman" w:hAnsi="Times New Roman"/>
              </w:rPr>
              <w:t>им.А.С.Пушкина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-1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.12.202</w:t>
            </w:r>
            <w:r>
              <w:rPr>
                <w:rFonts w:ascii="Times New Roman" w:hAnsi="Times New Roman"/>
              </w:rPr>
              <w:t>6</w:t>
            </w:r>
          </w:p>
          <w:p w14:paraId="84000000">
            <w:pPr>
              <w:pStyle w:val="Style_2"/>
              <w:rPr>
                <w:rFonts w:ascii="Times New Roman" w:hAnsi="Times New Roman"/>
              </w:rPr>
            </w:pPr>
          </w:p>
          <w:p w14:paraId="85000000">
            <w:pPr>
              <w:pStyle w:val="Style_2"/>
              <w:rPr>
                <w:rFonts w:ascii="Times New Roman" w:hAnsi="Times New Roman"/>
              </w:rPr>
            </w:pPr>
          </w:p>
          <w:p w14:paraId="86000000">
            <w:pPr>
              <w:pStyle w:val="Style_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>.12.202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Посох Л.Н.</w:t>
            </w:r>
          </w:p>
          <w:p w14:paraId="88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Пупкова</w:t>
            </w:r>
            <w:r>
              <w:rPr>
                <w:rFonts w:ascii="Times New Roman" w:hAnsi="Times New Roman"/>
              </w:rPr>
              <w:t xml:space="preserve"> Л.В.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Музыкальный фестиваль</w:t>
            </w:r>
            <w:r>
              <w:rPr>
                <w:rFonts w:ascii="Times New Roman" w:hAnsi="Times New Roman"/>
                <w:b w:val="1"/>
              </w:rPr>
              <w:t xml:space="preserve"> «Надежда».</w:t>
            </w:r>
          </w:p>
          <w:p w14:paraId="8C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П.И.Чайковский</w:t>
            </w:r>
            <w:r>
              <w:rPr>
                <w:rFonts w:ascii="Times New Roman" w:hAnsi="Times New Roman"/>
                <w:b w:val="1"/>
              </w:rPr>
              <w:t xml:space="preserve"> «Детский альбом»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ПГИК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20.12.2026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Юрков П.В.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Открытый городской концерт</w:t>
            </w:r>
            <w:r>
              <w:rPr>
                <w:rFonts w:ascii="Times New Roman" w:hAnsi="Times New Roman"/>
              </w:rPr>
              <w:t xml:space="preserve"> молодых преподавателей и концертмейстеров ДМШ, ДШИ, СПО и их учащихся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ХКМ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pStyle w:val="Style_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en-US"/>
              </w:rPr>
              <w:t>3</w:t>
            </w:r>
            <w:r>
              <w:rPr>
                <w:rFonts w:ascii="Times New Roman" w:hAnsi="Times New Roman"/>
              </w:rPr>
              <w:t>.01.</w:t>
            </w:r>
            <w:r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  <w:lang w:val="en-US"/>
              </w:rPr>
              <w:t>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Макушина А.П.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Музыкальный фестиваль</w:t>
            </w:r>
            <w:r>
              <w:rPr>
                <w:rFonts w:ascii="Times New Roman" w:hAnsi="Times New Roman"/>
                <w:b w:val="1"/>
              </w:rPr>
              <w:t xml:space="preserve"> «Надежда».</w:t>
            </w:r>
          </w:p>
          <w:p w14:paraId="99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«Времена года»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ПГИК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  <w:r>
              <w:rPr>
                <w:rFonts w:ascii="Times New Roman" w:hAnsi="Times New Roman"/>
              </w:rPr>
              <w:t>.01.2027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Юрков П.В.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lang w:val="en-US"/>
              </w:rPr>
              <w:t>VII</w:t>
            </w:r>
            <w:r>
              <w:rPr>
                <w:rFonts w:ascii="Times New Roman" w:hAnsi="Times New Roman"/>
              </w:rPr>
              <w:t xml:space="preserve"> Открытый краевой конкурс </w:t>
            </w:r>
            <w:r>
              <w:rPr>
                <w:rFonts w:ascii="Times New Roman" w:hAnsi="Times New Roman"/>
                <w:b w:val="1"/>
              </w:rPr>
              <w:t>«Ступеньки мастерства</w:t>
            </w:r>
          </w:p>
          <w:p w14:paraId="A0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Гала-концерт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ДШИ №9</w:t>
            </w:r>
          </w:p>
          <w:p w14:paraId="A2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01-06.03.</w:t>
            </w: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  <w:p w14:paraId="A4000000">
            <w:pPr>
              <w:pStyle w:val="Style_2"/>
              <w:rPr>
                <w:rFonts w:ascii="Times New Roman" w:hAnsi="Times New Roman"/>
              </w:rPr>
            </w:pP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Решетняк</w:t>
            </w:r>
            <w:r>
              <w:rPr>
                <w:rFonts w:ascii="Times New Roman" w:hAnsi="Times New Roman"/>
              </w:rPr>
              <w:t xml:space="preserve"> Г.Ф.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Краевой смотр-конкурс фонда </w:t>
            </w:r>
            <w:r>
              <w:rPr>
                <w:rFonts w:ascii="Times New Roman" w:hAnsi="Times New Roman"/>
                <w:b w:val="1"/>
              </w:rPr>
              <w:t>«Новые имена»</w:t>
            </w:r>
          </w:p>
          <w:p w14:paraId="A9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им. </w:t>
            </w:r>
            <w:r>
              <w:rPr>
                <w:rFonts w:ascii="Times New Roman" w:hAnsi="Times New Roman"/>
              </w:rPr>
              <w:t>И.Н.Вороновой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филармония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pStyle w:val="Style_2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>
              <w:rPr>
                <w:rFonts w:ascii="Times New Roman" w:hAnsi="Times New Roman"/>
              </w:rPr>
              <w:t>.к</w:t>
            </w:r>
            <w:r>
              <w:rPr>
                <w:rFonts w:ascii="Times New Roman" w:hAnsi="Times New Roman"/>
              </w:rPr>
              <w:t>омитет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Музыкальный фестиваль</w:t>
            </w:r>
            <w:r>
              <w:rPr>
                <w:rFonts w:ascii="Times New Roman" w:hAnsi="Times New Roman"/>
                <w:b w:val="1"/>
              </w:rPr>
              <w:t xml:space="preserve"> «Надежда </w:t>
            </w:r>
            <w:r>
              <w:rPr>
                <w:rFonts w:ascii="Times New Roman" w:hAnsi="Times New Roman"/>
                <w:b w:val="1"/>
                <w:lang w:val="en-US"/>
              </w:rPr>
              <w:t>Junior</w:t>
            </w:r>
            <w:r>
              <w:rPr>
                <w:rFonts w:ascii="Times New Roman" w:hAnsi="Times New Roman"/>
                <w:b w:val="1"/>
              </w:rPr>
              <w:t>».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(1-3 </w:t>
            </w:r>
            <w:r>
              <w:rPr>
                <w:rFonts w:ascii="Times New Roman" w:hAnsi="Times New Roman"/>
              </w:rPr>
              <w:t>классы, инструментальные пьесы</w:t>
            </w:r>
            <w:r>
              <w:rPr>
                <w:rFonts w:ascii="Times New Roman" w:hAnsi="Times New Roman"/>
              </w:rPr>
              <w:t>)</w:t>
            </w:r>
          </w:p>
          <w:p w14:paraId="B0000000">
            <w:pPr>
              <w:pStyle w:val="Style_2"/>
              <w:rPr>
                <w:rFonts w:ascii="Times New Roman" w:hAnsi="Times New Roman"/>
              </w:rPr>
            </w:pP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Б-ка </w:t>
            </w:r>
            <w:r>
              <w:rPr>
                <w:rFonts w:ascii="Times New Roman" w:hAnsi="Times New Roman"/>
              </w:rPr>
              <w:t>им.А.С.Пушкина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pStyle w:val="Style_2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13.02.2027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Юрков П.В.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975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Краевой конкурс фортепианных ансамблей</w:t>
            </w:r>
          </w:p>
          <w:p w14:paraId="B7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Гала-концерт</w:t>
            </w:r>
            <w:r>
              <w:rPr>
                <w:rFonts w:ascii="Times New Roman" w:hAnsi="Times New Roman"/>
              </w:rPr>
              <w:t xml:space="preserve"> с камерным оркестром «Орфей»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№3 «Доминанта»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</w:rPr>
              <w:t>.02.202</w:t>
            </w:r>
            <w:r>
              <w:rPr>
                <w:rFonts w:ascii="Times New Roman" w:hAnsi="Times New Roman"/>
              </w:rPr>
              <w:t>7</w:t>
            </w:r>
          </w:p>
          <w:p w14:paraId="BA000000">
            <w:pPr>
              <w:pStyle w:val="Style_2"/>
              <w:rPr>
                <w:rFonts w:ascii="Times New Roman" w:hAnsi="Times New Roman"/>
              </w:rPr>
            </w:pP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Посох Л.Н.</w:t>
            </w:r>
          </w:p>
          <w:p w14:paraId="BC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Пупкова</w:t>
            </w:r>
            <w:r>
              <w:rPr>
                <w:rFonts w:ascii="Times New Roman" w:hAnsi="Times New Roman"/>
              </w:rPr>
              <w:t xml:space="preserve"> Л.В.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V</w:t>
            </w:r>
            <w:r>
              <w:rPr>
                <w:rFonts w:ascii="Times New Roman" w:hAnsi="Times New Roman"/>
              </w:rPr>
              <w:t xml:space="preserve"> Открытый  краевой конкурс юных исполнителей «</w:t>
            </w:r>
            <w:r>
              <w:rPr>
                <w:rFonts w:ascii="Times New Roman" w:hAnsi="Times New Roman"/>
                <w:b w:val="1"/>
              </w:rPr>
              <w:t>Прикамские</w:t>
            </w:r>
            <w:r>
              <w:rPr>
                <w:rFonts w:ascii="Times New Roman" w:hAnsi="Times New Roman"/>
                <w:b w:val="1"/>
              </w:rPr>
              <w:t xml:space="preserve"> звездочки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№6 «Классика»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17.02.2027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>
              <w:rPr>
                <w:rFonts w:ascii="Times New Roman" w:hAnsi="Times New Roman"/>
              </w:rPr>
              <w:t>.к</w:t>
            </w:r>
            <w:r>
              <w:rPr>
                <w:rFonts w:ascii="Times New Roman" w:hAnsi="Times New Roman"/>
              </w:rPr>
              <w:t>омитет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lang w:val="en-US"/>
              </w:rPr>
              <w:t>VI</w:t>
            </w:r>
            <w:r>
              <w:rPr>
                <w:rFonts w:ascii="Times New Roman" w:hAnsi="Times New Roman"/>
              </w:rPr>
              <w:t xml:space="preserve"> Открытый городской конкурс юных пианистов</w:t>
            </w:r>
            <w:r>
              <w:rPr>
                <w:rFonts w:ascii="Times New Roman" w:hAnsi="Times New Roman"/>
                <w:b w:val="1"/>
              </w:rPr>
              <w:t xml:space="preserve"> «Сюрприз»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ДШИ «11 «Открытие»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27.02.2027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Бояршинова</w:t>
            </w:r>
            <w:r>
              <w:rPr>
                <w:rFonts w:ascii="Times New Roman" w:hAnsi="Times New Roman"/>
              </w:rPr>
              <w:t xml:space="preserve"> Н.А.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Межрегиональный </w:t>
            </w:r>
            <w:r>
              <w:rPr>
                <w:rFonts w:ascii="Times New Roman" w:hAnsi="Times New Roman"/>
              </w:rPr>
              <w:t>конкурс «</w:t>
            </w:r>
            <w:r>
              <w:rPr>
                <w:rFonts w:ascii="Times New Roman" w:hAnsi="Times New Roman"/>
                <w:b w:val="1"/>
              </w:rPr>
              <w:t xml:space="preserve">Юные пианисты </w:t>
            </w:r>
            <w:r>
              <w:rPr>
                <w:rFonts w:ascii="Times New Roman" w:hAnsi="Times New Roman"/>
                <w:b w:val="1"/>
              </w:rPr>
              <w:t>Прикамья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ПМК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22-26.</w:t>
            </w:r>
            <w:r>
              <w:rPr>
                <w:rFonts w:ascii="Times New Roman" w:hAnsi="Times New Roman"/>
              </w:rPr>
              <w:t>03.2027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Сереброва Е.Л.     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Краевой </w:t>
            </w:r>
            <w:r>
              <w:rPr>
                <w:rFonts w:ascii="Times New Roman" w:hAnsi="Times New Roman"/>
                <w:b w:val="1"/>
              </w:rPr>
              <w:t>кон</w:t>
            </w:r>
            <w:r>
              <w:rPr>
                <w:rFonts w:ascii="Times New Roman" w:hAnsi="Times New Roman"/>
                <w:b w:val="1"/>
              </w:rPr>
              <w:t>курс инструментальных концертов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ПКСМШ, ПГИК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Март-апрель 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>
              <w:rPr>
                <w:rFonts w:ascii="Times New Roman" w:hAnsi="Times New Roman"/>
              </w:rPr>
              <w:t>.к</w:t>
            </w:r>
            <w:r>
              <w:rPr>
                <w:rFonts w:ascii="Times New Roman" w:hAnsi="Times New Roman"/>
              </w:rPr>
              <w:t>омитет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Открытый краевой  конкурс  самых юных пианистов </w:t>
            </w:r>
            <w:r>
              <w:rPr>
                <w:rFonts w:ascii="Times New Roman" w:hAnsi="Times New Roman"/>
                <w:b w:val="1"/>
              </w:rPr>
              <w:t>«Музыка стихов и звуков»</w:t>
            </w:r>
          </w:p>
          <w:p w14:paraId="D8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Гала - концерт</w:t>
            </w: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ДМШ №1им. </w:t>
            </w:r>
            <w:r>
              <w:rPr>
                <w:rFonts w:ascii="Times New Roman" w:hAnsi="Times New Roman"/>
              </w:rPr>
              <w:t>А.И.Хачатуряна</w:t>
            </w:r>
            <w:r>
              <w:rPr>
                <w:rFonts w:ascii="Times New Roman" w:hAnsi="Times New Roman"/>
              </w:rPr>
              <w:t xml:space="preserve">     б-ка </w:t>
            </w:r>
            <w:r>
              <w:rPr>
                <w:rFonts w:ascii="Times New Roman" w:hAnsi="Times New Roman"/>
              </w:rPr>
              <w:t>им.А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С.Пушкина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25-26.03.2027</w:t>
            </w:r>
          </w:p>
          <w:p w14:paraId="DB000000">
            <w:pPr>
              <w:pStyle w:val="Style_2"/>
              <w:rPr>
                <w:rFonts w:ascii="Times New Roman" w:hAnsi="Times New Roman"/>
              </w:rPr>
            </w:pPr>
          </w:p>
          <w:p w14:paraId="DC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Полоскова</w:t>
            </w:r>
            <w:r>
              <w:rPr>
                <w:rFonts w:ascii="Times New Roman" w:hAnsi="Times New Roman"/>
              </w:rPr>
              <w:t xml:space="preserve"> В.В.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Музыкальный фестиваль</w:t>
            </w:r>
            <w:r>
              <w:rPr>
                <w:rFonts w:ascii="Times New Roman" w:hAnsi="Times New Roman"/>
                <w:b w:val="1"/>
              </w:rPr>
              <w:t xml:space="preserve"> «Надежда </w:t>
            </w:r>
            <w:r>
              <w:rPr>
                <w:rFonts w:ascii="Times New Roman" w:hAnsi="Times New Roman"/>
                <w:b w:val="1"/>
                <w:lang w:val="en-US"/>
              </w:rPr>
              <w:t>CONCERTO</w:t>
            </w:r>
            <w:r>
              <w:rPr>
                <w:rFonts w:ascii="Times New Roman" w:hAnsi="Times New Roman"/>
                <w:b w:val="1"/>
              </w:rPr>
              <w:t>»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инструментальные концерты</w:t>
            </w:r>
            <w:r>
              <w:rPr>
                <w:rFonts w:ascii="Times New Roman" w:hAnsi="Times New Roman"/>
              </w:rPr>
              <w:t>)</w:t>
            </w:r>
          </w:p>
          <w:p w14:paraId="E1000000">
            <w:pPr>
              <w:pStyle w:val="Style_2"/>
              <w:rPr>
                <w:rFonts w:ascii="Times New Roman" w:hAnsi="Times New Roman"/>
              </w:rPr>
            </w:pP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ПГИК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04.04.2027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Юрков П.В.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VII</w:t>
            </w:r>
            <w:r>
              <w:rPr>
                <w:rFonts w:ascii="Times New Roman" w:hAnsi="Times New Roman"/>
              </w:rPr>
              <w:t xml:space="preserve"> Открытый краевой многожанровый конкурс «</w:t>
            </w:r>
            <w:r>
              <w:rPr>
                <w:rFonts w:ascii="Times New Roman" w:hAnsi="Times New Roman"/>
                <w:b w:val="1"/>
              </w:rPr>
              <w:t>Таланты Пармы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№6 «Классика»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>
              <w:rPr>
                <w:rFonts w:ascii="Times New Roman" w:hAnsi="Times New Roman"/>
              </w:rPr>
              <w:t>.к</w:t>
            </w:r>
            <w:r>
              <w:rPr>
                <w:rFonts w:ascii="Times New Roman" w:hAnsi="Times New Roman"/>
              </w:rPr>
              <w:t>омитет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color w:val="FF0000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en-US"/>
              </w:rPr>
              <w:t>VII</w:t>
            </w:r>
            <w:r>
              <w:rPr>
                <w:rFonts w:ascii="Times New Roman" w:hAnsi="Times New Roman"/>
                <w:color w:val="000000"/>
              </w:rPr>
              <w:t xml:space="preserve"> Открытый  городской</w:t>
            </w:r>
            <w:r>
              <w:rPr>
                <w:rFonts w:ascii="Times New Roman" w:hAnsi="Times New Roman"/>
              </w:rPr>
              <w:t xml:space="preserve"> конкурс пианистов среди учащихся молодых преподавателей </w:t>
            </w:r>
            <w:r>
              <w:rPr>
                <w:rFonts w:ascii="Times New Roman" w:hAnsi="Times New Roman"/>
                <w:b w:val="1"/>
              </w:rPr>
              <w:t>"Музыкальное восхождение"</w:t>
            </w:r>
          </w:p>
          <w:p w14:paraId="EE000000">
            <w:pPr>
              <w:pStyle w:val="Style_2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Гала-концерт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ХКМ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pStyle w:val="Style_2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  <w:lang w:val="en-US"/>
              </w:rPr>
              <w:t>7</w:t>
            </w:r>
            <w:r>
              <w:rPr>
                <w:rFonts w:ascii="Times New Roman" w:hAnsi="Times New Roman"/>
                <w:color w:val="000000"/>
              </w:rPr>
              <w:t>.04.202</w:t>
            </w:r>
            <w:r>
              <w:rPr>
                <w:rFonts w:ascii="Times New Roman" w:hAnsi="Times New Roman"/>
                <w:color w:val="000000"/>
                <w:lang w:val="en-US"/>
              </w:rPr>
              <w:t>7</w:t>
            </w:r>
          </w:p>
          <w:p w14:paraId="F1000000">
            <w:pPr>
              <w:pStyle w:val="Style_2"/>
              <w:rPr>
                <w:rFonts w:ascii="Times New Roman" w:hAnsi="Times New Roman"/>
                <w:color w:val="000000"/>
              </w:rPr>
            </w:pPr>
          </w:p>
          <w:p w14:paraId="F2000000">
            <w:pPr>
              <w:pStyle w:val="Style_2"/>
              <w:rPr>
                <w:rFonts w:ascii="Times New Roman" w:hAnsi="Times New Roman"/>
                <w:color w:val="000000"/>
              </w:rPr>
            </w:pPr>
          </w:p>
          <w:p w14:paraId="F3000000">
            <w:pPr>
              <w:pStyle w:val="Style_2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Макушина А.П.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V</w:t>
            </w:r>
            <w:r>
              <w:rPr>
                <w:rFonts w:ascii="Times New Roman" w:hAnsi="Times New Roman"/>
              </w:rPr>
              <w:t xml:space="preserve"> Краевой конкурс творческих и исследовательских работ учащихся ДМШ и ДШИ </w:t>
            </w:r>
            <w:r>
              <w:rPr>
                <w:rFonts w:ascii="Times New Roman" w:hAnsi="Times New Roman"/>
              </w:rPr>
              <w:t>г.Перми</w:t>
            </w:r>
            <w:r>
              <w:rPr>
                <w:rFonts w:ascii="Times New Roman" w:hAnsi="Times New Roman"/>
              </w:rPr>
              <w:t xml:space="preserve"> и Пермского края</w:t>
            </w:r>
          </w:p>
          <w:p w14:paraId="F8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  <w:b w:val="1"/>
              </w:rPr>
              <w:t>Грани музыкальных открытий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№6 «Классика»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17.04.2027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>
              <w:rPr>
                <w:rFonts w:ascii="Times New Roman" w:hAnsi="Times New Roman"/>
              </w:rPr>
              <w:t>.к</w:t>
            </w:r>
            <w:r>
              <w:rPr>
                <w:rFonts w:ascii="Times New Roman" w:hAnsi="Times New Roman"/>
              </w:rPr>
              <w:t>омитет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Городские </w:t>
            </w:r>
            <w:r>
              <w:rPr>
                <w:rFonts w:ascii="Times New Roman" w:hAnsi="Times New Roman"/>
                <w:b w:val="1"/>
              </w:rPr>
              <w:t>педагогические концерты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№8 «РОНДО»</w:t>
            </w:r>
          </w:p>
          <w:p w14:paraId="00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№5 «Созвучие»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pStyle w:val="Style_2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  <w:lang w:val="en-US"/>
              </w:rPr>
              <w:t>8</w:t>
            </w:r>
            <w:r>
              <w:rPr>
                <w:rFonts w:ascii="Times New Roman" w:hAnsi="Times New Roman"/>
                <w:color w:val="000000"/>
              </w:rPr>
              <w:t>.10.202</w:t>
            </w:r>
            <w:r>
              <w:rPr>
                <w:rFonts w:ascii="Times New Roman" w:hAnsi="Times New Roman"/>
                <w:color w:val="000000"/>
                <w:lang w:val="en-US"/>
              </w:rPr>
              <w:t>6</w:t>
            </w:r>
          </w:p>
          <w:p w14:paraId="02010000">
            <w:pPr>
              <w:pStyle w:val="Style_2"/>
              <w:rPr>
                <w:rFonts w:ascii="Times New Roman" w:hAnsi="Times New Roman"/>
                <w:color w:val="000000"/>
              </w:rPr>
            </w:pPr>
          </w:p>
          <w:p w14:paraId="03010000">
            <w:pPr>
              <w:pStyle w:val="Style_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14.04.2027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Малыгина О.А..</w:t>
            </w:r>
          </w:p>
          <w:p w14:paraId="05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Мельникова Л.И.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Музыкальный фестиваль</w:t>
            </w:r>
            <w:r>
              <w:rPr>
                <w:rFonts w:ascii="Times New Roman" w:hAnsi="Times New Roman"/>
                <w:b w:val="1"/>
              </w:rPr>
              <w:t xml:space="preserve"> «Надежда. Закрытие»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ДДЮТ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pStyle w:val="Style_2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25-28.05.2027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Юрков П.В.</w:t>
            </w: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78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type="dxa" w:w="5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Сольные концерты</w:t>
            </w:r>
            <w:r>
              <w:rPr>
                <w:rFonts w:ascii="Times New Roman" w:hAnsi="Times New Roman"/>
              </w:rPr>
              <w:t xml:space="preserve"> учащихся школ по отдельному графику.</w:t>
            </w:r>
          </w:p>
        </w:tc>
        <w:tc>
          <w:tcPr>
            <w:tcW w:type="dxa" w:w="2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pStyle w:val="Style_2"/>
              <w:rPr>
                <w:rFonts w:ascii="Times New Roman" w:hAnsi="Times New Roman"/>
              </w:rPr>
            </w:pP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pStyle w:val="Style_2"/>
              <w:rPr>
                <w:rFonts w:ascii="Times New Roman" w:hAnsi="Times New Roman"/>
              </w:rPr>
            </w:pP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</w:tbl>
    <w:p w14:paraId="13010000">
      <w:pPr>
        <w:pStyle w:val="Style_2"/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Организация текущего контроля</w:t>
      </w: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34"/>
        <w:gridCol w:w="5103"/>
        <w:gridCol w:w="2127"/>
        <w:gridCol w:w="2411"/>
        <w:gridCol w:w="2410"/>
        <w:gridCol w:w="1982"/>
      </w:tblGrid>
      <w:tr>
        <w:trPr>
          <w:trHeight w:hRule="atLeast" w:val="822"/>
        </w:trP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widowControl w:val="1"/>
              <w:spacing w:line="240" w:lineRule="auto"/>
              <w:ind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1.Экспертиза открытых уроков в рамках </w:t>
            </w:r>
            <w:r>
              <w:rPr>
                <w:rFonts w:ascii="Times New Roman" w:hAnsi="Times New Roman"/>
              </w:rPr>
              <w:t>внутришкольных</w:t>
            </w:r>
            <w:r>
              <w:rPr>
                <w:rFonts w:ascii="Times New Roman" w:hAnsi="Times New Roman"/>
              </w:rPr>
              <w:t xml:space="preserve"> научно-практических семинаров, конференций, открытых методических дней.</w:t>
            </w:r>
          </w:p>
          <w:p w14:paraId="1601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Экспертиза открытых экзаменов.</w:t>
            </w:r>
          </w:p>
          <w:p w14:paraId="1701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3.Экспертиза сольных афишных концертов.</w:t>
            </w:r>
          </w:p>
          <w:p w14:paraId="1801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Присутствие экспертов на школьных учебных конкурсах.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ДМШ и ДШИ</w:t>
            </w:r>
          </w:p>
          <w:p w14:paraId="1A01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Перми</w:t>
            </w:r>
          </w:p>
        </w:tc>
        <w:tc>
          <w:tcPr>
            <w:tcW w:type="dxa" w:w="2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графикам  методических объединений школ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Ответственная за составление графика посещений экспертами ГМО мероприятий текущего контроля:</w:t>
            </w:r>
          </w:p>
          <w:p w14:paraId="1D010000">
            <w:pPr>
              <w:pStyle w:val="Style_2"/>
              <w:rPr>
                <w:rFonts w:ascii="Times New Roman" w:hAnsi="Times New Roman"/>
              </w:rPr>
            </w:pPr>
          </w:p>
          <w:p w14:paraId="1E010000">
            <w:pPr>
              <w:pStyle w:val="Style_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Посох Л.Н..</w:t>
            </w:r>
          </w:p>
          <w:p w14:paraId="1F010000">
            <w:pPr>
              <w:pStyle w:val="Style_2"/>
              <w:rPr>
                <w:rFonts w:ascii="Times New Roman" w:hAnsi="Times New Roman"/>
              </w:rPr>
            </w:pP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widowControl w:val="1"/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</w:tbl>
    <w:p w14:paraId="21010000">
      <w:pPr>
        <w:pStyle w:val="Style_2"/>
        <w:rPr>
          <w:rFonts w:ascii="Times New Roman" w:hAnsi="Times New Roman"/>
          <w:b w:val="1"/>
          <w:lang w:val="en-US"/>
        </w:rPr>
      </w:pPr>
      <w:r>
        <w:rPr>
          <w:rFonts w:ascii="Times New Roman" w:hAnsi="Times New Roman"/>
          <w:b w:val="1"/>
          <w:lang w:val="en-US"/>
        </w:rPr>
        <w:t xml:space="preserve">  </w:t>
      </w:r>
    </w:p>
    <w:p w14:paraId="22010000">
      <w:pPr>
        <w:widowControl w:val="1"/>
        <w:spacing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Заведующая ГМО  «Фортепиано»                                                                                                                            Посох Л.Н</w:t>
      </w:r>
    </w:p>
    <w:sectPr>
      <w:pgSz w:h="11906" w:orient="landscape" w:w="16838"/>
      <w:pgMar w:bottom="850" w:footer="708" w:gutter="0" w:header="708" w:left="1134" w:right="1134" w:top="170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rFonts w:ascii="Calibri" w:hAnsi="Calibri"/>
    </w:rPr>
  </w:style>
  <w:style w:default="1" w:styleId="Style_3_ch" w:type="character">
    <w:name w:val="Normal"/>
    <w:link w:val="Style_3"/>
    <w:rPr>
      <w:rFonts w:ascii="Calibri" w:hAnsi="Calibri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  <w:rPr>
      <w:rFonts w:ascii="Calibri" w:hAnsi="Calibri"/>
    </w:rPr>
  </w:style>
  <w:style w:styleId="Style_2_ch" w:type="character">
    <w:name w:val="No Spacing"/>
    <w:link w:val="Style_2"/>
    <w:rPr>
      <w:rFonts w:ascii="Calibri" w:hAnsi="Calibri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2025-09-01T10:50:00Z</dcterms:created>
  <dcterms:modified xsi:type="dcterms:W3CDTF">2026-09-02T13:46:00Z</dcterms:modified>
</cp:coreProperties>
</file>